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 w:rsidR="00B71C21">
        <w:rPr/>
        <w:t xml:space="preserve">Course Name: </w:t>
      </w:r>
    </w:p>
    <w:p w:rsidR="0094117E" w:rsidP="762822B3" w:rsidRDefault="00B451F1" w14:paraId="07314546" w14:textId="7EADD34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018C7F89">
        <w:rPr/>
        <w:t>6</w:t>
      </w:r>
      <w:r w:rsidRPr="762822B3" w:rsidR="018C7F89">
        <w:rPr>
          <w:vertAlign w:val="superscript"/>
        </w:rPr>
        <w:t>th</w:t>
      </w:r>
      <w:r w:rsidR="018C7F89">
        <w:rPr/>
        <w:t xml:space="preserve"> Grade Individuals and Societies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rPr/>
        <w:t xml:space="preserve">Unit Title: </w:t>
      </w:r>
    </w:p>
    <w:p w:rsidR="60A1ADC5" w:rsidP="762822B3" w:rsidRDefault="60A1ADC5" w14:paraId="35E5DBA5" w14:textId="484881E3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62822B3" w:rsidR="60A1ADC5">
        <w:rPr>
          <w:rFonts w:ascii="Roboto" w:hAnsi="Roboto" w:eastAsia="Aptos"/>
          <w:b w:val="0"/>
          <w:bCs w:val="0"/>
          <w:i w:val="1"/>
          <w:iCs w:val="1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Unit 1: Where in the World is Europe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rPr/>
        <w:t>MYP Year:</w:t>
      </w:r>
    </w:p>
    <w:p w:rsidR="6A1ADF20" w:rsidP="762822B3" w:rsidRDefault="6A1ADF20" w14:paraId="4B9D1F21" w14:textId="29704744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6A1ADF20">
        <w:rPr/>
        <w:t>1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rPr/>
        <w:t>Unit Duration</w:t>
      </w:r>
      <w:r w:rsidR="00B451F1">
        <w:rPr/>
        <w:t>:</w:t>
      </w:r>
    </w:p>
    <w:p w:rsidR="341E44C2" w:rsidP="762822B3" w:rsidRDefault="341E44C2" w14:paraId="4C97B217" w14:textId="429F7BC3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41E44C2">
        <w:rPr/>
        <w:t>25 Hours</w:t>
      </w:r>
    </w:p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6C8F2C16" w:rsidP="762822B3" w:rsidRDefault="6C8F2C16" w14:paraId="1955F48A" w14:textId="69C086A2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SS6G7 Locate selected features of Europe.</w:t>
      </w:r>
    </w:p>
    <w:p w:rsidR="6C8F2C16" w:rsidP="762822B3" w:rsidRDefault="6C8F2C16" w14:paraId="5607488D" w14:textId="73BD6FC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Locate on a world and regional political-physical map: the Danube River, Rhine River, English Channel, Mediterranean Sea, European Plain, the Alps, Pyrenees, Ural Mountains, and Iberian Peninsula. </w:t>
      </w:r>
    </w:p>
    <w:p w:rsidR="6C8F2C16" w:rsidP="762822B3" w:rsidRDefault="6C8F2C16" w14:paraId="1429B11F" w14:textId="711CFDE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</w:t>
      </w: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Locate</w:t>
      </w: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on a world and regional political-physical map the countries of France, Germany, Italy, Russia, Spain, Ukraine, and United Kingdom. </w:t>
      </w:r>
    </w:p>
    <w:p w:rsidR="6C8F2C16" w:rsidP="762822B3" w:rsidRDefault="6C8F2C16" w14:paraId="6F8550FF" w14:textId="6BC9CC48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SS6G8 Explain environmental issues in Europe.</w:t>
      </w:r>
    </w:p>
    <w:p w:rsidR="6C8F2C16" w:rsidP="762822B3" w:rsidRDefault="6C8F2C16" w14:paraId="550CCD90" w14:textId="5439462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Explain the causes and effects of acid rain in Germany. </w:t>
      </w:r>
    </w:p>
    <w:p w:rsidR="6C8F2C16" w:rsidP="762822B3" w:rsidRDefault="6C8F2C16" w14:paraId="6A0BBCB4" w14:textId="583F3A0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Explain the causes and effects of air pollution in the Kingdom. </w:t>
      </w:r>
    </w:p>
    <w:p w:rsidR="6C8F2C16" w:rsidP="762822B3" w:rsidRDefault="6C8F2C16" w14:paraId="629CF7F3" w14:textId="12D4CAA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c. Explain the causes and effects of the nuclear disaster in Chernobyl, Ukraine. </w:t>
      </w:r>
    </w:p>
    <w:p w:rsidR="6C8F2C16" w:rsidP="762822B3" w:rsidRDefault="6C8F2C16" w14:paraId="713AFCB3" w14:textId="22C4B8EE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SS6G9 Explain the impact of location, climate, natural resources, and population distribution on Europe.</w:t>
      </w:r>
    </w:p>
    <w:p w:rsidR="6C8F2C16" w:rsidP="762822B3" w:rsidRDefault="6C8F2C16" w14:paraId="3CD67389" w14:textId="51B32AD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Compare how the location, climate, and natural resources of Germany, the United Kingdom and Russia impact trade and affect where people live. </w:t>
      </w:r>
    </w:p>
    <w:p w:rsidR="6C8F2C16" w:rsidP="762822B3" w:rsidRDefault="6C8F2C16" w14:paraId="2EDBBDCE" w14:textId="05DB73B6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SS6G10 Describe selected cultural characteristics of Europe.</w:t>
      </w:r>
    </w:p>
    <w:p w:rsidR="6C8F2C16" w:rsidP="762822B3" w:rsidRDefault="6C8F2C16" w14:paraId="2BB3F5D6" w14:textId="0908C04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a. Describe the diversity of languages spoken within Europe. </w:t>
      </w:r>
    </w:p>
    <w:p w:rsidR="6C8F2C16" w:rsidP="762822B3" w:rsidRDefault="6C8F2C16" w14:paraId="7B6A36B7" w14:textId="2B389F7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b. </w:t>
      </w: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Identify</w:t>
      </w:r>
      <w:r w:rsidRPr="762822B3" w:rsidR="6C8F2C16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the major religions in Europe: Judaism, Christianity, and Islam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762822B3" w:rsidR="00296845">
        <w:rPr>
          <w:lang w:val="en"/>
        </w:rPr>
        <w:t>Concepts/Skills to be Mastered by Students</w:t>
      </w:r>
    </w:p>
    <w:p w:rsidR="67455418" w:rsidP="762822B3" w:rsidRDefault="67455418" w14:paraId="34D2133C">
      <w:pPr>
        <w:pStyle w:val="Heading3"/>
      </w:pPr>
      <w:r w:rsidR="67455418">
        <w:rPr/>
        <w:t>Information Processing Skills</w:t>
      </w:r>
    </w:p>
    <w:p w:rsidR="2D24E7DD" w:rsidP="762822B3" w:rsidRDefault="2D24E7DD" w14:paraId="406691EB" w14:textId="44A110A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D24E7D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compare similarities and differences</w:t>
      </w:r>
    </w:p>
    <w:p w:rsidR="2D24E7DD" w:rsidP="762822B3" w:rsidRDefault="2D24E7DD" w14:paraId="7AA62C00" w14:textId="27A9A91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D24E7D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 organize items chronologically</w:t>
      </w:r>
    </w:p>
    <w:p w:rsidR="2D24E7DD" w:rsidP="762822B3" w:rsidRDefault="2D24E7DD" w14:paraId="5491DADD" w14:textId="2441C84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D24E7D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3. identify issues and/or problems and alternative solutions</w:t>
      </w:r>
    </w:p>
    <w:p w:rsidR="2D24E7DD" w:rsidP="762822B3" w:rsidRDefault="2D24E7DD" w14:paraId="32D11989" w14:textId="2FBDC7C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D24E7D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4. distinguish between fact and opinion</w:t>
      </w:r>
    </w:p>
    <w:p w:rsidR="2D24E7DD" w:rsidP="762822B3" w:rsidRDefault="2D24E7DD" w14:paraId="38CB9DA9" w14:textId="7894AFB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D24E7D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identify main idea, detail, sequence of events, and cause and effect in a social studies context</w:t>
      </w:r>
    </w:p>
    <w:p w:rsidR="2D24E7DD" w:rsidP="762822B3" w:rsidRDefault="2D24E7DD" w14:paraId="7E3DC9C9" w14:textId="011A7E7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D24E7D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identify and use primary and secondary sources</w:t>
      </w:r>
    </w:p>
    <w:p w:rsidR="2D24E7DD" w:rsidP="762822B3" w:rsidRDefault="2D24E7DD" w14:paraId="6A12D5C1" w14:textId="08FB1224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D24E7D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7. interpret timelines, charts, and tables</w:t>
      </w:r>
    </w:p>
    <w:p w:rsidR="2D24E7DD" w:rsidP="762822B3" w:rsidRDefault="2D24E7DD" w14:paraId="2D98458D" w14:textId="3FF62C2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D24E7D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8. identify social studies reference resources to use for a specific purpose</w:t>
      </w:r>
    </w:p>
    <w:p w:rsidR="2D24E7DD" w:rsidP="762822B3" w:rsidRDefault="2D24E7DD" w14:paraId="2915348D" w14:textId="21A966C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D24E7D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9. construct charts and tables</w:t>
      </w:r>
    </w:p>
    <w:p w:rsidR="2D24E7DD" w:rsidP="762822B3" w:rsidRDefault="2D24E7DD" w14:paraId="6D3D7AC1" w14:textId="72DB4A06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D24E7D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11. draw conclusions and </w:t>
      </w:r>
      <w:r w:rsidRPr="762822B3" w:rsidR="2D24E7D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make generalizations</w:t>
      </w:r>
    </w:p>
    <w:p w:rsidR="67455418" w:rsidP="762822B3" w:rsidRDefault="67455418" w14:paraId="370FFE66">
      <w:pPr>
        <w:pStyle w:val="Heading3"/>
      </w:pPr>
      <w:r w:rsidR="67455418">
        <w:rPr/>
        <w:t>Map and Globe Skills</w:t>
      </w:r>
    </w:p>
    <w:p w:rsidR="22B40EFB" w:rsidP="762822B3" w:rsidRDefault="22B40EFB" w14:paraId="24E4A5D6" w14:textId="3AC8696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2B40EF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1. use a compass rose to identify cardinal directions</w:t>
      </w:r>
    </w:p>
    <w:p w:rsidR="22B40EFB" w:rsidP="762822B3" w:rsidRDefault="22B40EFB" w14:paraId="27250E8E" w14:textId="095F8B7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2B40EF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2. use intermediate directions</w:t>
      </w:r>
    </w:p>
    <w:p w:rsidR="22B40EFB" w:rsidP="762822B3" w:rsidRDefault="22B40EFB" w14:paraId="64ADA618" w14:textId="2398448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2B40EF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3. use a letter/number grid system to determine location</w:t>
      </w:r>
    </w:p>
    <w:p w:rsidR="22B40EFB" w:rsidP="762822B3" w:rsidRDefault="22B40EFB" w14:paraId="6F230EFC" w14:textId="3C66F59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2B40EF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4. compare and contrast the categories of natural, cultural, and political features found on maps</w:t>
      </w:r>
    </w:p>
    <w:p w:rsidR="22B40EFB" w:rsidP="762822B3" w:rsidRDefault="22B40EFB" w14:paraId="36E0F28B" w14:textId="4F8AA2E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2B40EF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5. use graphic scales to determine distances on a map</w:t>
      </w:r>
    </w:p>
    <w:p w:rsidR="22B40EFB" w:rsidP="762822B3" w:rsidRDefault="22B40EFB" w14:paraId="4AC699CF" w14:textId="2648B20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2B40EF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6. use map key/legend to acquire information from historical, physical, political, resource, product, and economic maps</w:t>
      </w:r>
    </w:p>
    <w:p w:rsidR="22B40EFB" w:rsidP="762822B3" w:rsidRDefault="22B40EFB" w14:paraId="4236A128" w14:textId="47DADDA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2B40EF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7. use a map to explain the impact of geography on historical and current event</w:t>
      </w:r>
    </w:p>
    <w:p w:rsidR="22B40EFB" w:rsidP="762822B3" w:rsidRDefault="22B40EFB" w14:paraId="0F62CBE4" w14:textId="3197918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2B40EF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8. draw conclusions and make generalizations based on information from maps</w:t>
      </w:r>
    </w:p>
    <w:p w:rsidR="22B40EFB" w:rsidP="762822B3" w:rsidRDefault="22B40EFB" w14:paraId="6BA5B137" w14:textId="1988BA5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2B40EFB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9. use latitude and longitude to determine location</w:t>
      </w:r>
    </w:p>
    <w:p w:rsidR="67455418" w:rsidP="762822B3" w:rsidRDefault="67455418" w14:paraId="3BABEF1B">
      <w:pPr>
        <w:pStyle w:val="Heading3"/>
      </w:pPr>
      <w:r w:rsidR="67455418">
        <w:rPr/>
        <w:t>Social Studies Reading Standards</w:t>
      </w:r>
    </w:p>
    <w:p w:rsidR="1E17EB49" w:rsidP="762822B3" w:rsidRDefault="1E17EB49" w14:paraId="081FC84A" w14:textId="2C2F1BF8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1E17EB4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L6-8RHSS4: Determine the meaning of words and phrases as they are used in a text, including vocabulary specific to domains related to history/social studies.</w:t>
      </w:r>
    </w:p>
    <w:p w:rsidR="1E17EB49" w:rsidP="762822B3" w:rsidRDefault="1E17EB49" w14:paraId="50B2F24F" w14:textId="0808B2C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1E17EB4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L6-8RHSS7: Integrate visual information (e.g., in charts, graphs, photographs, videos, or maps) with other information in print and digital texts.</w:t>
      </w:r>
    </w:p>
    <w:p w:rsidR="67455418" w:rsidP="762822B3" w:rsidRDefault="67455418" w14:paraId="0CBBE1B0" w14:textId="18AC4B96">
      <w:pPr>
        <w:pStyle w:val="Heading3"/>
      </w:pPr>
      <w:r w:rsidR="67455418">
        <w:rPr/>
        <w:t>Social Studies Writing Standards</w:t>
      </w:r>
    </w:p>
    <w:p w:rsidR="49DFD004" w:rsidP="762822B3" w:rsidRDefault="49DFD004" w14:paraId="0B9D6DB5" w14:textId="2DAE301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</w:pPr>
      <w:r w:rsidRPr="762822B3" w:rsidR="49DFD00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L6-8WHST1c: Write arguments focused on discipline-specific content. (Use words, phrases, and clauses to create cohesion and clarify the relationships among claim(s), counterclaims, reasons, and evidence.)</w:t>
      </w:r>
    </w:p>
    <w:p w:rsidR="49DFD004" w:rsidP="762822B3" w:rsidRDefault="49DFD004" w14:paraId="1A20F5A1" w14:textId="2148311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49DFD00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L6-8WHST4: Produce clear and coherent writing in which the development, organization, and style are appropriate to task, purpose, and audience.</w:t>
      </w:r>
    </w:p>
    <w:p w:rsidR="49DFD004" w:rsidP="762822B3" w:rsidRDefault="49DFD004" w14:paraId="0D8C5EBE" w14:textId="3F85910E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49DFD00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L6-8WHST7: Conduct short research projects to answer a question (including a self-generated question), drawing on several sources and generating </w:t>
      </w:r>
      <w:r w:rsidRPr="762822B3" w:rsidR="49DFD00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additional</w:t>
      </w:r>
      <w:r w:rsidRPr="762822B3" w:rsidR="49DFD00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related, focused questions that allow for multiple avenues of exploration</w:t>
      </w:r>
    </w:p>
    <w:p w:rsidR="49DFD004" w:rsidP="762822B3" w:rsidRDefault="49DFD004" w14:paraId="72BD0C12" w14:textId="03BE27AA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49DFD00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Information Processing Skills 11,15, and 17</w:t>
      </w:r>
    </w:p>
    <w:p w:rsidR="00B451F1" w:rsidP="00141BFB" w:rsidRDefault="00141BFB" w14:paraId="20C6707D" w14:textId="37ED71DD">
      <w:pPr>
        <w:pStyle w:val="Heading3"/>
      </w:pPr>
      <w:r w:rsidR="00141BFB">
        <w:rPr/>
        <w:t>Key Concepts</w:t>
      </w:r>
    </w:p>
    <w:p w:rsidR="003A230C" w:rsidP="762822B3" w:rsidRDefault="003A230C" w14:paraId="2CF0F41F" w14:textId="11412D1C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62822B3" w:rsidR="003A230C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Time, Place and Space</w:t>
      </w:r>
      <w:r w:rsidRPr="762822B3" w:rsidR="003A230C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refers to the absolute or relative position of people, objects and ideas. Time, place and space focuses on how we construct and use our understanding of location (“where” and “when”).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58A8D944" w:rsidP="762822B3" w:rsidRDefault="58A8D944" w14:paraId="3E954813" w14:textId="4BCE7C10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58A8D94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Causality (cause and consequence) </w:t>
      </w:r>
    </w:p>
    <w:p w:rsidR="58A8D944" w:rsidP="762822B3" w:rsidRDefault="58A8D944" w14:paraId="45E619D1" w14:textId="5C10187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58A8D94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Patterns and Trends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320FE058" w:rsidP="762822B3" w:rsidRDefault="320FE058" w14:paraId="33C8444A" w14:textId="2D6EC9FA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62822B3" w:rsidR="320FE058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Scientific and Technological Innovation </w:t>
      </w:r>
      <w:r w:rsidRPr="762822B3" w:rsidR="320FE058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Students will explore the natural world; the interaction between people and the natural world; how humans use their understanding of scientific principles; the impact of scientific and technological advances on communities and environments; the impact of environments on human activity; how humans adapt environments to their needs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1FA596C2" w:rsidP="762822B3" w:rsidRDefault="1FA596C2" w14:paraId="3236A342" w14:textId="1016F0BC">
      <w:pPr>
        <w:pStyle w:val="Normal"/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1FA596C2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Time and space of a civilization can affect Globalization.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3DAAD4AF" w:rsidP="762822B3" w:rsidRDefault="3DAAD4AF" w14:paraId="77E797E3" w14:textId="0F647B6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3DAAD4A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Where are Europe’s major landforms located?</w:t>
      </w:r>
    </w:p>
    <w:p w:rsidR="3DAAD4AF" w:rsidP="762822B3" w:rsidRDefault="3DAAD4AF" w14:paraId="7AFEF0EB" w14:textId="7A85414D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3DAAD4A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causes Acid Rain?</w:t>
      </w:r>
    </w:p>
    <w:p w:rsidR="3DAAD4AF" w:rsidP="762822B3" w:rsidRDefault="3DAAD4AF" w14:paraId="3CFC5415" w14:textId="5C5C8D4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3DAAD4A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religions are practiced in Europe?</w:t>
      </w:r>
    </w:p>
    <w:p w:rsidR="3DAAD4AF" w:rsidP="762822B3" w:rsidRDefault="3DAAD4AF" w14:paraId="7C026149" w14:textId="188C42E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3DAAD4AF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What languages are spoken in Europe?</w:t>
      </w: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61080B84" w:rsidP="762822B3" w:rsidRDefault="61080B84" w14:paraId="2F438806" w14:textId="0822C56F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62822B3" w:rsidR="61080B8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How does Europe’s location </w:t>
      </w:r>
      <w:r w:rsidRPr="762822B3" w:rsidR="61080B8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impact</w:t>
      </w:r>
      <w:r w:rsidRPr="762822B3" w:rsidR="61080B8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climate and distribution of natural resources?</w:t>
      </w:r>
    </w:p>
    <w:p w:rsidR="61080B84" w:rsidP="762822B3" w:rsidRDefault="61080B84" w14:paraId="6D29BBF7" w14:textId="720F0A91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62822B3" w:rsidR="61080B8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What physical </w:t>
      </w:r>
      <w:r w:rsidRPr="762822B3" w:rsidR="61080B8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feature most impacts</w:t>
      </w:r>
      <w:r w:rsidRPr="762822B3" w:rsidR="61080B8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movement in Europe?</w:t>
      </w:r>
    </w:p>
    <w:p w:rsidR="61080B84" w:rsidP="762822B3" w:rsidRDefault="61080B84" w14:paraId="47BE592B" w14:textId="1A724F99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62822B3" w:rsidR="61080B8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are the religions in Europe similar and different?</w:t>
      </w:r>
    </w:p>
    <w:p w:rsidR="61080B84" w:rsidP="762822B3" w:rsidRDefault="61080B84" w14:paraId="576FD5FB" w14:textId="10D6F385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62822B3" w:rsidR="61080B84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are Romance languages similar and different?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1C988E51" w:rsidP="762822B3" w:rsidRDefault="1C988E51" w14:paraId="78DCFC73" w14:textId="4CACB83F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62822B3" w:rsidR="1C988E5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How can a group’s beliefs cause change?</w:t>
      </w:r>
    </w:p>
    <w:p w:rsidR="1C988E51" w:rsidP="762822B3" w:rsidRDefault="1C988E51" w14:paraId="27CE7382" w14:textId="0ECDCDCC">
      <w:pPr>
        <w:pStyle w:val="Normal"/>
        <w:rPr>
          <w:rFonts w:ascii="Roboto" w:hAnsi="Roboto" w:eastAsia="Aptos"/>
          <w:noProof w:val="0"/>
          <w:sz w:val="24"/>
          <w:szCs w:val="24"/>
          <w:lang w:val="en-US"/>
        </w:rPr>
      </w:pPr>
      <w:r w:rsidRPr="762822B3" w:rsidR="1C988E5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How does Europe's location </w:t>
      </w:r>
      <w:r w:rsidRPr="762822B3" w:rsidR="1C988E5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impact</w:t>
      </w:r>
      <w:r w:rsidRPr="762822B3" w:rsidR="1C988E51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culture?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762822B3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762822B3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762822B3" w:rsidRDefault="000831A0" w14:paraId="29E9E961" w14:textId="3A766D65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</w:pPr>
            <w:r w:rsidRPr="762822B3" w:rsidR="71C2716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single"/>
                <w:lang w:val="en-US"/>
              </w:rPr>
              <w:t>Formative Assessment(s):</w:t>
            </w:r>
          </w:p>
          <w:p w:rsidR="000831A0" w:rsidP="762822B3" w:rsidRDefault="000831A0" w14:paraId="6BC8E662" w14:textId="644FFCAA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2822B3" w:rsidR="71C2716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Europe Physical and Political Geography Performance Matters Activity SS6G7 a,b</w:t>
            </w:r>
          </w:p>
          <w:p w:rsidR="000831A0" w:rsidP="762822B3" w:rsidRDefault="000831A0" w14:paraId="1679F2A0" w14:textId="50D7E93D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2822B3" w:rsidR="71C27167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European Languages Performance Matters Activity SS6G10a</w:t>
            </w:r>
          </w:p>
          <w:p w:rsidR="000831A0" w:rsidP="762822B3" w:rsidRDefault="000831A0" w14:paraId="3417EB59" w14:textId="39F0DE49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2822B3" w:rsidR="6BBF1053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Summative Assessment(s):</w:t>
            </w:r>
          </w:p>
          <w:p w:rsidR="000831A0" w:rsidP="762822B3" w:rsidRDefault="000831A0" w14:paraId="16FCC6BC" w14:textId="4A94225A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2822B3" w:rsidR="6BBF1053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Geography Performance Matters Summative Assessment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0831A0" w:rsidP="762822B3" w:rsidRDefault="000831A0" w14:paraId="0589F85B" w14:textId="470D3075">
            <w:pPr>
              <w:pStyle w:val="ListParagraph"/>
              <w:spacing w:before="40" w:after="4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2822B3" w:rsidR="2D583E3F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A: Knowing and understanding</w:t>
            </w:r>
          </w:p>
          <w:p w:rsidR="000831A0" w:rsidP="762822B3" w:rsidRDefault="000831A0" w14:paraId="6FC14E23" w14:textId="47920A7D">
            <w:pPr>
              <w:pStyle w:val="ListParagraph"/>
              <w:spacing w:before="40" w:after="4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2822B3" w:rsidR="2D583E3F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Criterion D: Thinking critically</w:t>
            </w:r>
          </w:p>
          <w:p w:rsidR="000831A0" w:rsidP="762822B3" w:rsidRDefault="000831A0" w14:paraId="7A60E66C" w14:textId="5B1D0157">
            <w:pPr>
              <w:pStyle w:val="Normal"/>
              <w:spacing w:before="40" w:after="40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0831A0" w:rsidP="762822B3" w:rsidRDefault="000831A0" w14:paraId="53CA7B51" w14:textId="176340D5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ed92cb31fee242f0">
              <w:r w:rsidRPr="762822B3" w:rsidR="2D583E3F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 xml:space="preserve">Is this my problem DBQ Student Handout </w:t>
              </w:r>
            </w:hyperlink>
          </w:p>
          <w:p w:rsidR="000831A0" w:rsidP="762822B3" w:rsidRDefault="000831A0" w14:paraId="30B64C92" w14:textId="75BAD0F4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  <w:hyperlink r:id="R55acbc693bb84c89">
              <w:r w:rsidRPr="762822B3" w:rsidR="2D583E3F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Is this my problem</w:t>
              </w:r>
              <w:r w:rsidRPr="762822B3" w:rsidR="2D583E3F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color w:val="000000" w:themeColor="text1" w:themeTint="FF" w:themeShade="FF"/>
                  <w:sz w:val="24"/>
                  <w:szCs w:val="24"/>
                  <w:u w:val="none"/>
                  <w:lang w:val="en-US"/>
                </w:rPr>
                <w:t xml:space="preserve"> </w:t>
              </w:r>
              <w:r w:rsidRPr="762822B3" w:rsidR="2D583E3F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>Scaffolded Students Handout</w:t>
              </w:r>
            </w:hyperlink>
            <w:hyperlink r:id="R5c0570183ff144ed">
              <w:r w:rsidRPr="762822B3" w:rsidR="2D583E3F">
                <w:rPr>
                  <w:rStyle w:val="Hyperlink"/>
                  <w:rFonts w:ascii="Roboto" w:hAnsi="Roboto" w:eastAsia="Aptos"/>
                  <w:b w:val="0"/>
                  <w:bCs w:val="0"/>
                  <w:i w:val="0"/>
                  <w:iCs w:val="0"/>
                  <w:strike w:val="0"/>
                  <w:dstrike w:val="0"/>
                  <w:noProof w:val="0"/>
                  <w:sz w:val="24"/>
                  <w:szCs w:val="24"/>
                  <w:u w:val="none"/>
                  <w:lang w:val="en-US"/>
                </w:rPr>
                <w:t xml:space="preserve"> </w:t>
              </w:r>
            </w:hyperlink>
          </w:p>
          <w:p w:rsidR="000831A0" w:rsidP="762822B3" w:rsidRDefault="000831A0" w14:paraId="7274AC0D" w14:textId="010AD243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2822B3" w:rsidR="2D583E3F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Students will explore environmental issues in Europe and create a response to the compelling question in the format of their choice.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2FC000C9" w:rsidP="762822B3" w:rsidRDefault="2FC000C9" w14:paraId="2AFB378F" w14:textId="23EA95F9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FC000C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Category- </w:t>
      </w:r>
      <w:r w:rsidRPr="762822B3" w:rsidR="2FC000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Self-management</w:t>
      </w:r>
    </w:p>
    <w:p w:rsidR="2FC000C9" w:rsidP="762822B3" w:rsidRDefault="2FC000C9" w14:paraId="6F130F4D" w14:textId="3B575B87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FC000C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Cluster</w:t>
      </w:r>
      <w:r w:rsidRPr="762822B3" w:rsidR="2FC000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 Organizations Skills</w:t>
      </w:r>
    </w:p>
    <w:p w:rsidR="2FC000C9" w:rsidP="762822B3" w:rsidRDefault="2FC000C9" w14:paraId="1BBC2B29" w14:textId="51F8E35A">
      <w:pPr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FC000C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Skill Indicator</w:t>
      </w:r>
      <w:r w:rsidRPr="762822B3" w:rsidR="2FC000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 To</w:t>
      </w:r>
      <w:r w:rsidRPr="762822B3" w:rsidR="2FC000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762822B3" w:rsidR="2FC000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assure</w:t>
      </w:r>
      <w:r w:rsidRPr="762822B3" w:rsidR="2FC000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students manage their learning effectively, they keep and use a weekly planner for assignments.</w:t>
      </w:r>
      <w:r w:rsidRPr="762822B3" w:rsidR="2FC000C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</w:p>
    <w:p w:rsidR="2FC000C9" w:rsidP="762822B3" w:rsidRDefault="2FC000C9" w14:paraId="20C6599C" w14:textId="06D64F61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FC000C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Category</w:t>
      </w:r>
      <w:r w:rsidRPr="762822B3" w:rsidR="2FC000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 Research</w:t>
      </w:r>
    </w:p>
    <w:p w:rsidR="2FC000C9" w:rsidP="762822B3" w:rsidRDefault="2FC000C9" w14:paraId="784B8DE1" w14:textId="5A72F722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FC000C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Cluster</w:t>
      </w:r>
      <w:r w:rsidRPr="762822B3" w:rsidR="2FC000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 Information Literacy</w:t>
      </w:r>
    </w:p>
    <w:p w:rsidR="2FC000C9" w:rsidP="762822B3" w:rsidRDefault="2FC000C9" w14:paraId="17E37271" w14:textId="5FFED22F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2FC000C9">
        <w:rPr>
          <w:rFonts w:ascii="Roboto" w:hAnsi="Roboto" w:eastAsia="Aptos"/>
          <w:b w:val="1"/>
          <w:bCs w:val="1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Indicator</w:t>
      </w:r>
      <w:r w:rsidRPr="762822B3" w:rsidR="2FC000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-  In</w:t>
      </w:r>
      <w:r w:rsidRPr="762822B3" w:rsidR="2FC000C9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order for students to provide a solution for pollution, they will gather information through research and then design their proposed solution.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3597"/>
        <w:gridCol w:w="3598"/>
        <w:gridCol w:w="3598"/>
      </w:tblGrid>
      <w:tr w:rsidR="00F13913" w:rsidTr="762822B3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6CE2400C" w:rsidP="51591F67" w:rsidRDefault="6CE2400C" w14:paraId="3D2E572B" w14:textId="02843908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51591F67">
              <w:rPr>
                <w:rFonts w:eastAsia="Calibri" w:cs="Calibri"/>
                <w:sz w:val="22"/>
                <w:szCs w:val="22"/>
              </w:rPr>
              <w:t>Learning Experience Resour</w:t>
            </w:r>
            <w:r w:rsidRPr="51591F67" w:rsidR="13AA3773">
              <w:rPr>
                <w:rFonts w:eastAsia="Calibri" w:cs="Calibri"/>
                <w:sz w:val="22"/>
                <w:szCs w:val="22"/>
              </w:rPr>
              <w:t>ces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2756E18E" w:rsidRDefault="4AFF3302" w14:paraId="0896023C" w14:textId="09750C1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2756E18E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F13913" w:rsidTr="762822B3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762822B3" w:rsidP="762822B3" w:rsidRDefault="762822B3" w14:paraId="070709E3" w14:textId="09F444E8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2822B3" w:rsidR="762822B3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 xml:space="preserve">Chernobyl: I see, I think, I wonder… show pictures of Chernobyl and students make predictions at the beginning of the lesson then at the end rewrite their predictions to show understanding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762822B3" w:rsidP="762822B3" w:rsidRDefault="762822B3" w14:paraId="7BD475A8" w14:textId="40726D02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2822B3" w:rsidR="762822B3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SS6G8C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06B64A0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F13913" w:rsidP="00815541" w:rsidRDefault="00F13913" w14:paraId="2801E0A1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45481" w:rsidTr="762822B3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762822B3" w:rsidP="762822B3" w:rsidRDefault="762822B3" w14:paraId="47F5B760" w14:textId="6780E878">
            <w:pPr>
              <w:spacing w:before="40" w:after="40"/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2822B3" w:rsidR="762822B3">
              <w:rPr>
                <w:rFonts w:ascii="Roboto" w:hAnsi="Roboto" w:eastAsia="Aptos"/>
                <w:b w:val="1"/>
                <w:bCs w:val="1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Students will utilize desk maps and/ or online resources (Setera) to label and create a map showing locations required in the unit.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7" w:type="dxa"/>
            <w:tcMar/>
          </w:tcPr>
          <w:p w:rsidR="762822B3" w:rsidP="762822B3" w:rsidRDefault="762822B3" w14:paraId="530CEA3C" w14:textId="748668E8">
            <w:pPr>
              <w:spacing w:before="40" w:after="4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</w:pPr>
            <w:r w:rsidRPr="762822B3" w:rsidR="762822B3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u w:val="none"/>
              </w:rPr>
              <w:t>All for the unit SS6G7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="51591F67" w:rsidP="51591F67" w:rsidRDefault="51591F67" w14:paraId="3D2E7B29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598" w:type="dxa"/>
            <w:tcMar/>
          </w:tcPr>
          <w:p w:rsidRPr="00B408B8" w:rsidR="00245481" w:rsidP="762822B3" w:rsidRDefault="00245481" w14:paraId="6E9433A0" w14:textId="0503C6BE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2822B3" w:rsidR="14836B9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Small group instruction</w:t>
            </w:r>
          </w:p>
          <w:p w:rsidRPr="00B408B8" w:rsidR="00245481" w:rsidP="762822B3" w:rsidRDefault="00245481" w14:paraId="042B5A48" w14:textId="43C9573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2822B3" w:rsidR="14836B9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Pair-Shares</w:t>
            </w:r>
          </w:p>
          <w:p w:rsidRPr="00B408B8" w:rsidR="00245481" w:rsidP="762822B3" w:rsidRDefault="00245481" w14:paraId="44E16E5B" w14:textId="0FDE32A1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762822B3" w:rsidR="14836B97">
              <w:rPr>
                <w:rFonts w:ascii="Roboto" w:hAnsi="Roboto" w:eastAsia="Aptos"/>
                <w:b w:val="0"/>
                <w:bCs w:val="0"/>
                <w:i w:val="0"/>
                <w:iC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>Read aloud</w:t>
            </w:r>
          </w:p>
          <w:p w:rsidRPr="00B408B8" w:rsidR="00245481" w:rsidP="762822B3" w:rsidRDefault="00245481" w14:paraId="49D64C00" w14:textId="565E9BAC">
            <w:pPr>
              <w:pStyle w:val="Normal"/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 w:eastAsia="Aptos"/>
                <w:sz w:val="24"/>
                <w:szCs w:val="24"/>
              </w:rPr>
            </w:pPr>
          </w:p>
        </w:tc>
      </w:tr>
    </w:tbl>
    <w:p w:rsidR="0094117E" w:rsidP="0094117E" w:rsidRDefault="00B408B8" w14:paraId="451B4654" w14:textId="3F7702E6">
      <w:pPr>
        <w:pStyle w:val="Heading3"/>
      </w:pPr>
      <w:r w:rsidR="00B408B8">
        <w:rPr/>
        <w:t>Content Resources</w:t>
      </w:r>
    </w:p>
    <w:p w:rsidR="1BC2438D" w:rsidP="762822B3" w:rsidRDefault="1BC2438D" w14:paraId="76A07D75" w14:textId="1D987E83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1BC2438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World Cultures and Geography Textbook</w:t>
      </w:r>
    </w:p>
    <w:p w:rsidR="1BC2438D" w:rsidP="762822B3" w:rsidRDefault="1BC2438D" w14:paraId="399D2FBA" w14:textId="7CB3FA9C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762822B3" w:rsidR="1BC2438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World Desk Maps</w:t>
      </w:r>
    </w:p>
    <w:p w:rsidR="1BC2438D" w:rsidP="762822B3" w:rsidRDefault="1BC2438D" w14:paraId="2805CE91" w14:textId="7AB50A1B">
      <w:pPr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hyperlink r:id="R2c35a11f290b452f">
        <w:r w:rsidRPr="762822B3" w:rsidR="1BC2438D">
          <w:rPr>
            <w:rStyle w:val="Hyperlink"/>
            <w:rFonts w:ascii="Roboto" w:hAnsi="Roboto" w:eastAsia="Aptos"/>
            <w:b w:val="0"/>
            <w:bCs w:val="0"/>
            <w:i w:val="0"/>
            <w:iCs w:val="0"/>
            <w:strike w:val="0"/>
            <w:dstrike w:val="0"/>
            <w:noProof w:val="0"/>
            <w:sz w:val="24"/>
            <w:szCs w:val="24"/>
            <w:u w:val="none"/>
            <w:lang w:val="en-US"/>
          </w:rPr>
          <w:t>Religion box</w:t>
        </w:r>
      </w:hyperlink>
      <w:r w:rsidRPr="762822B3" w:rsidR="1BC2438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Fill out the form to reserve the Museum Box to </w:t>
      </w:r>
      <w:r w:rsidRPr="762822B3" w:rsidR="1BC2438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utilize</w:t>
      </w:r>
      <w:r w:rsidRPr="762822B3" w:rsidR="1BC2438D">
        <w:rPr>
          <w:rFonts w:ascii="Roboto" w:hAnsi="Roboto" w:eastAsia="Aptos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artifacts for the religions learned in the unit. </w:t>
      </w:r>
    </w:p>
    <w:p w:rsidR="0094117E" w:rsidP="0094117E" w:rsidRDefault="0094117E" w14:paraId="51C64CA4" w14:textId="25407338">
      <w:pPr>
        <w:pStyle w:val="Heading1"/>
      </w:pPr>
      <w:r>
        <w:br w:type="column"/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A230C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18C7F89"/>
    <w:rsid w:val="043A900E"/>
    <w:rsid w:val="09F11475"/>
    <w:rsid w:val="1156006D"/>
    <w:rsid w:val="13AA3773"/>
    <w:rsid w:val="14836B97"/>
    <w:rsid w:val="19FDCDCB"/>
    <w:rsid w:val="1BC2438D"/>
    <w:rsid w:val="1C988E51"/>
    <w:rsid w:val="1E17EB49"/>
    <w:rsid w:val="1FA596C2"/>
    <w:rsid w:val="20D60C2A"/>
    <w:rsid w:val="22B40EFB"/>
    <w:rsid w:val="24CEC8E8"/>
    <w:rsid w:val="2756E18E"/>
    <w:rsid w:val="2D24E7DD"/>
    <w:rsid w:val="2D583E3F"/>
    <w:rsid w:val="2FC000C9"/>
    <w:rsid w:val="30161283"/>
    <w:rsid w:val="3150EA73"/>
    <w:rsid w:val="320FE058"/>
    <w:rsid w:val="324584A9"/>
    <w:rsid w:val="341E44C2"/>
    <w:rsid w:val="3DAAD4AF"/>
    <w:rsid w:val="3F74D9BF"/>
    <w:rsid w:val="3F8819B5"/>
    <w:rsid w:val="4999967D"/>
    <w:rsid w:val="49DFD004"/>
    <w:rsid w:val="4AFF3302"/>
    <w:rsid w:val="4CD76BDD"/>
    <w:rsid w:val="503DED62"/>
    <w:rsid w:val="51591F67"/>
    <w:rsid w:val="56B8EC11"/>
    <w:rsid w:val="575D4F32"/>
    <w:rsid w:val="58A8D944"/>
    <w:rsid w:val="58B1B666"/>
    <w:rsid w:val="60A1ADC5"/>
    <w:rsid w:val="61080B84"/>
    <w:rsid w:val="621C7EFA"/>
    <w:rsid w:val="629CA58C"/>
    <w:rsid w:val="67455418"/>
    <w:rsid w:val="6A1ADF20"/>
    <w:rsid w:val="6BBF1053"/>
    <w:rsid w:val="6C60F5F5"/>
    <w:rsid w:val="6C8F2C16"/>
    <w:rsid w:val="6CE2400C"/>
    <w:rsid w:val="70E4B70C"/>
    <w:rsid w:val="71C27167"/>
    <w:rsid w:val="762822B3"/>
    <w:rsid w:val="77956BE7"/>
    <w:rsid w:val="7D5F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  <w:style w:type="character" w:styleId="Hyperlink">
    <w:uiPriority w:val="99"/>
    <w:name w:val="Hyperlink"/>
    <w:basedOn w:val="DefaultParagraphFont"/>
    <w:unhideWhenUsed/>
    <w:rsid w:val="762822B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docs.google.com/document/d/1b2tKI2FuvQGXCQV8zuvVbFhUzuk5BOuau32fzl6O2n4/edit" TargetMode="External" Id="Red92cb31fee242f0" /><Relationship Type="http://schemas.openxmlformats.org/officeDocument/2006/relationships/hyperlink" Target="https://docs.google.com/document/d/1szscgqjw5SJm0OF1vE2GfTtZrjT1fk6iRNxrb9mMgog/edit?usp=sharing" TargetMode="External" Id="R55acbc693bb84c89" /><Relationship Type="http://schemas.openxmlformats.org/officeDocument/2006/relationships/hyperlink" Target="https://docs.google.com/document/d/1b2tKI2FuvQGXCQV8zuvVbFhUzuk5BOuau32fzl6O2n4/edit" TargetMode="External" Id="R5c0570183ff144ed" /><Relationship Type="http://schemas.openxmlformats.org/officeDocument/2006/relationships/hyperlink" Target="https://docs.google.com/forms/d/e/1FAIpQLSePnOaXpCP-WgnXyXL6TGr41pJ5qBWRX7eeT2K8zoF5XXp5lw/viewform?usp=sharing" TargetMode="External" Id="R2c35a11f290b452f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Social Studies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C0CEB9-0425-4C04-887C-BE202629AF4A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Wachtel, Jacob</cp:lastModifiedBy>
  <cp:revision>11</cp:revision>
  <dcterms:created xsi:type="dcterms:W3CDTF">2026-05-15T15:35:00Z</dcterms:created>
  <dcterms:modified xsi:type="dcterms:W3CDTF">2026-06-17T14:46:56Z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3</vt:lpwstr>
  </property>
  <property fmtid="{D5CDD505-2E9C-101B-9397-08002B2CF9AE}" pid="4" name="Course">
    <vt:lpwstr>31</vt:lpwstr>
  </property>
  <property fmtid="{D5CDD505-2E9C-101B-9397-08002B2CF9AE}" pid="5" name="UnitNumber">
    <vt:r8>1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</Properties>
</file>